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D6A" w:rsidRDefault="00366D6A" w:rsidP="00AF7658">
      <w:pPr>
        <w:spacing w:after="0"/>
        <w:jc w:val="center"/>
        <w:rPr>
          <w:rFonts w:ascii="Times New Roman" w:hAnsi="Times New Roman" w:cs="Times New Roman"/>
          <w:sz w:val="24"/>
          <w:szCs w:val="24"/>
        </w:rPr>
      </w:pPr>
    </w:p>
    <w:p w:rsidR="00E97B0A" w:rsidRPr="00E97B0A" w:rsidRDefault="00E97B0A" w:rsidP="00AF7658">
      <w:pPr>
        <w:spacing w:after="0"/>
        <w:jc w:val="center"/>
        <w:rPr>
          <w:rFonts w:ascii="Times New Roman" w:hAnsi="Times New Roman" w:cs="Times New Roman"/>
          <w:b/>
          <w:sz w:val="32"/>
          <w:szCs w:val="24"/>
        </w:rPr>
      </w:pPr>
      <w:r>
        <w:rPr>
          <w:rFonts w:ascii="Times New Roman" w:hAnsi="Times New Roman" w:cs="Times New Roman"/>
          <w:b/>
          <w:sz w:val="32"/>
          <w:szCs w:val="24"/>
        </w:rPr>
        <w:t>CINEMA PARADISO</w:t>
      </w:r>
    </w:p>
    <w:p w:rsidR="00AF7658" w:rsidRDefault="00AF7658" w:rsidP="00AF7658">
      <w:pPr>
        <w:spacing w:after="0"/>
        <w:rPr>
          <w:rFonts w:ascii="Times New Roman" w:hAnsi="Times New Roman" w:cs="Times New Roman"/>
          <w:b/>
          <w:sz w:val="24"/>
          <w:szCs w:val="24"/>
        </w:rPr>
      </w:pPr>
    </w:p>
    <w:p w:rsidR="009C573C" w:rsidRPr="00AF7658" w:rsidRDefault="009C573C" w:rsidP="00AF7658">
      <w:pPr>
        <w:spacing w:after="0"/>
        <w:jc w:val="both"/>
        <w:rPr>
          <w:rFonts w:ascii="Times New Roman" w:hAnsi="Times New Roman" w:cs="Times New Roman"/>
          <w:b/>
        </w:rPr>
      </w:pPr>
      <w:r w:rsidRPr="00AF7658">
        <w:rPr>
          <w:rFonts w:ascii="Times New Roman" w:hAnsi="Times New Roman" w:cs="Times New Roman"/>
        </w:rPr>
        <w:t xml:space="preserve">Desde su creación, la gran pantalla ha sido </w:t>
      </w:r>
      <w:r w:rsidR="003D78A8">
        <w:rPr>
          <w:rFonts w:ascii="Times New Roman" w:hAnsi="Times New Roman" w:cs="Times New Roman"/>
        </w:rPr>
        <w:t>uno de los espacios artísticos más significativos para el hombre</w:t>
      </w:r>
      <w:r w:rsidR="00557694" w:rsidRPr="00AF7658">
        <w:rPr>
          <w:rFonts w:ascii="Times New Roman" w:hAnsi="Times New Roman" w:cs="Times New Roman"/>
        </w:rPr>
        <w:t>;</w:t>
      </w:r>
      <w:r w:rsidRPr="00AF7658">
        <w:rPr>
          <w:rFonts w:ascii="Times New Roman" w:hAnsi="Times New Roman" w:cs="Times New Roman"/>
        </w:rPr>
        <w:t xml:space="preserve"> Qué mejor modo </w:t>
      </w:r>
      <w:r w:rsidR="003D78A8">
        <w:rPr>
          <w:rFonts w:ascii="Times New Roman" w:hAnsi="Times New Roman" w:cs="Times New Roman"/>
        </w:rPr>
        <w:t>d</w:t>
      </w:r>
      <w:r w:rsidR="00557694" w:rsidRPr="00AF7658">
        <w:rPr>
          <w:rFonts w:ascii="Times New Roman" w:hAnsi="Times New Roman" w:cs="Times New Roman"/>
        </w:rPr>
        <w:t>e</w:t>
      </w:r>
      <w:r w:rsidRPr="00AF7658">
        <w:rPr>
          <w:rFonts w:ascii="Times New Roman" w:hAnsi="Times New Roman" w:cs="Times New Roman"/>
        </w:rPr>
        <w:t xml:space="preserve"> rendirle homenaje</w:t>
      </w:r>
      <w:r w:rsidR="00557694" w:rsidRPr="00AF7658">
        <w:rPr>
          <w:rFonts w:ascii="Times New Roman" w:hAnsi="Times New Roman" w:cs="Times New Roman"/>
        </w:rPr>
        <w:t xml:space="preserve"> que</w:t>
      </w:r>
      <w:r w:rsidRPr="00AF7658">
        <w:rPr>
          <w:rFonts w:ascii="Times New Roman" w:hAnsi="Times New Roman" w:cs="Times New Roman"/>
        </w:rPr>
        <w:t xml:space="preserve"> </w:t>
      </w:r>
      <w:r w:rsidR="00557694" w:rsidRPr="00AF7658">
        <w:rPr>
          <w:rFonts w:ascii="Times New Roman" w:hAnsi="Times New Roman" w:cs="Times New Roman"/>
        </w:rPr>
        <w:t xml:space="preserve">a </w:t>
      </w:r>
      <w:r w:rsidRPr="00AF7658">
        <w:rPr>
          <w:rFonts w:ascii="Times New Roman" w:hAnsi="Times New Roman" w:cs="Times New Roman"/>
        </w:rPr>
        <w:t>través del cine mismo.</w:t>
      </w:r>
      <w:r w:rsidR="00557694" w:rsidRPr="00AF7658">
        <w:rPr>
          <w:rFonts w:ascii="Times New Roman" w:hAnsi="Times New Roman" w:cs="Times New Roman"/>
        </w:rPr>
        <w:t xml:space="preserve"> Es de este modo como nace la obra </w:t>
      </w:r>
      <w:r w:rsidR="00557694" w:rsidRPr="00AF7658">
        <w:rPr>
          <w:rFonts w:ascii="Times New Roman" w:hAnsi="Times New Roman" w:cs="Times New Roman"/>
          <w:i/>
        </w:rPr>
        <w:t>Cinema Paradiso.</w:t>
      </w:r>
      <w:r w:rsidR="00557694" w:rsidRPr="00AF7658">
        <w:rPr>
          <w:rFonts w:ascii="Times New Roman" w:hAnsi="Times New Roman" w:cs="Times New Roman"/>
        </w:rPr>
        <w:t xml:space="preserve"> Sin embargo, Giuseppe </w:t>
      </w:r>
      <w:proofErr w:type="spellStart"/>
      <w:r w:rsidR="00557694" w:rsidRPr="00AF7658">
        <w:rPr>
          <w:rFonts w:ascii="Times New Roman" w:hAnsi="Times New Roman" w:cs="Times New Roman"/>
        </w:rPr>
        <w:t>Tornatore</w:t>
      </w:r>
      <w:proofErr w:type="spellEnd"/>
      <w:r w:rsidR="00557694" w:rsidRPr="00AF7658">
        <w:rPr>
          <w:rFonts w:ascii="Times New Roman" w:hAnsi="Times New Roman" w:cs="Times New Roman"/>
        </w:rPr>
        <w:t xml:space="preserve"> (su creador y director) </w:t>
      </w:r>
      <w:r w:rsidR="003D78A8">
        <w:rPr>
          <w:rFonts w:ascii="Times New Roman" w:hAnsi="Times New Roman" w:cs="Times New Roman"/>
        </w:rPr>
        <w:t>no se conformaría por lo que asumiría además un reto más grande</w:t>
      </w:r>
      <w:r w:rsidR="00557694" w:rsidRPr="00AF7658">
        <w:rPr>
          <w:rFonts w:ascii="Times New Roman" w:hAnsi="Times New Roman" w:cs="Times New Roman"/>
        </w:rPr>
        <w:t xml:space="preserve">: abordar la naturaleza humana desde la </w:t>
      </w:r>
      <w:r w:rsidR="00897F4E">
        <w:rPr>
          <w:rFonts w:ascii="Times New Roman" w:hAnsi="Times New Roman" w:cs="Times New Roman"/>
        </w:rPr>
        <w:t xml:space="preserve">época de la </w:t>
      </w:r>
      <w:r w:rsidR="00557694" w:rsidRPr="00AF7658">
        <w:rPr>
          <w:rFonts w:ascii="Times New Roman" w:hAnsi="Times New Roman" w:cs="Times New Roman"/>
        </w:rPr>
        <w:t xml:space="preserve">infancia hasta la adultez y las relaciones que se forjan a través de la vida en sí misma: la amistad, el amor, la memoria, la muerte; De hecho, para </w:t>
      </w:r>
      <w:proofErr w:type="spellStart"/>
      <w:r w:rsidR="00557694" w:rsidRPr="00AF7658">
        <w:rPr>
          <w:rFonts w:ascii="Times New Roman" w:hAnsi="Times New Roman" w:cs="Times New Roman"/>
        </w:rPr>
        <w:t>Tornatore</w:t>
      </w:r>
      <w:proofErr w:type="spellEnd"/>
      <w:r w:rsidR="00557694" w:rsidRPr="00AF7658">
        <w:rPr>
          <w:rFonts w:ascii="Times New Roman" w:hAnsi="Times New Roman" w:cs="Times New Roman"/>
        </w:rPr>
        <w:t xml:space="preserve"> </w:t>
      </w:r>
      <w:r w:rsidR="00897F4E">
        <w:rPr>
          <w:rFonts w:ascii="Times New Roman" w:hAnsi="Times New Roman" w:cs="Times New Roman"/>
        </w:rPr>
        <w:t>sería</w:t>
      </w:r>
      <w:r w:rsidR="00557694" w:rsidRPr="00AF7658">
        <w:rPr>
          <w:rFonts w:ascii="Times New Roman" w:hAnsi="Times New Roman" w:cs="Times New Roman"/>
        </w:rPr>
        <w:t xml:space="preserve"> la excusa perfecta para abordar y comprender su </w:t>
      </w:r>
      <w:r w:rsidR="00897F4E">
        <w:rPr>
          <w:rFonts w:ascii="Times New Roman" w:hAnsi="Times New Roman" w:cs="Times New Roman"/>
        </w:rPr>
        <w:t>propia vida</w:t>
      </w:r>
      <w:r w:rsidR="00557694" w:rsidRPr="00AF7658">
        <w:rPr>
          <w:rFonts w:ascii="Times New Roman" w:hAnsi="Times New Roman" w:cs="Times New Roman"/>
        </w:rPr>
        <w:t>. Su motor: la nostalgia.</w:t>
      </w:r>
    </w:p>
    <w:p w:rsidR="00E97B0A" w:rsidRDefault="00E97B0A" w:rsidP="00AF7658">
      <w:pPr>
        <w:spacing w:after="0"/>
        <w:jc w:val="both"/>
        <w:rPr>
          <w:rFonts w:ascii="Times New Roman" w:hAnsi="Times New Roman" w:cs="Times New Roman"/>
          <w:b/>
        </w:rPr>
      </w:pPr>
    </w:p>
    <w:p w:rsidR="00557694" w:rsidRPr="00AF7658" w:rsidRDefault="00366D6A" w:rsidP="00AF7658">
      <w:pPr>
        <w:spacing w:after="0"/>
        <w:jc w:val="both"/>
        <w:rPr>
          <w:rFonts w:ascii="Times New Roman" w:hAnsi="Times New Roman" w:cs="Times New Roman"/>
        </w:rPr>
      </w:pPr>
      <w:r w:rsidRPr="00AF7658">
        <w:rPr>
          <w:rFonts w:ascii="Times New Roman" w:hAnsi="Times New Roman" w:cs="Times New Roman"/>
        </w:rPr>
        <w:t>Salvatore Di Vita</w:t>
      </w:r>
      <w:r w:rsidR="00897F4E">
        <w:rPr>
          <w:rFonts w:ascii="Times New Roman" w:hAnsi="Times New Roman" w:cs="Times New Roman"/>
        </w:rPr>
        <w:t xml:space="preserve"> será el modelo de vida </w:t>
      </w:r>
      <w:r w:rsidR="004114DC">
        <w:rPr>
          <w:rFonts w:ascii="Times New Roman" w:hAnsi="Times New Roman" w:cs="Times New Roman"/>
        </w:rPr>
        <w:t xml:space="preserve">usado por </w:t>
      </w:r>
      <w:proofErr w:type="spellStart"/>
      <w:r w:rsidR="004114DC">
        <w:rPr>
          <w:rFonts w:ascii="Times New Roman" w:hAnsi="Times New Roman" w:cs="Times New Roman"/>
        </w:rPr>
        <w:t>Tornatore</w:t>
      </w:r>
      <w:proofErr w:type="spellEnd"/>
      <w:r w:rsidR="004114DC">
        <w:rPr>
          <w:rFonts w:ascii="Times New Roman" w:hAnsi="Times New Roman" w:cs="Times New Roman"/>
        </w:rPr>
        <w:t xml:space="preserve"> para legar su mensaje sobre el cine, el amor y el hombre en su trayecto por el mundo</w:t>
      </w:r>
      <w:r w:rsidR="00557694" w:rsidRPr="00AF7658">
        <w:rPr>
          <w:rFonts w:ascii="Times New Roman" w:hAnsi="Times New Roman" w:cs="Times New Roman"/>
        </w:rPr>
        <w:t xml:space="preserve">. De dicho modo empieza </w:t>
      </w:r>
      <w:r w:rsidR="004114DC">
        <w:rPr>
          <w:rFonts w:ascii="Times New Roman" w:hAnsi="Times New Roman" w:cs="Times New Roman"/>
        </w:rPr>
        <w:t>a correr la película empezando con una escena próxima al final</w:t>
      </w:r>
      <w:r w:rsidR="00557694" w:rsidRPr="00AF7658">
        <w:rPr>
          <w:rFonts w:ascii="Times New Roman" w:hAnsi="Times New Roman" w:cs="Times New Roman"/>
        </w:rPr>
        <w:t xml:space="preserve">: Un Salvatore adulto (o como prefería ser llamado </w:t>
      </w:r>
      <w:proofErr w:type="spellStart"/>
      <w:r w:rsidR="00557694" w:rsidRPr="00AF7658">
        <w:rPr>
          <w:rFonts w:ascii="Times New Roman" w:hAnsi="Times New Roman" w:cs="Times New Roman"/>
        </w:rPr>
        <w:t>Totò</w:t>
      </w:r>
      <w:proofErr w:type="spellEnd"/>
      <w:r w:rsidR="00557694" w:rsidRPr="00AF7658">
        <w:rPr>
          <w:rFonts w:ascii="Times New Roman" w:hAnsi="Times New Roman" w:cs="Times New Roman"/>
        </w:rPr>
        <w:t xml:space="preserve">), aclamado por su gran trabajo como director de cine se entera sobre la muerte de su viejo amigo Alfredo, </w:t>
      </w:r>
      <w:r w:rsidR="00557694" w:rsidRPr="00AF7658">
        <w:rPr>
          <w:rFonts w:ascii="Times New Roman" w:hAnsi="Times New Roman" w:cs="Times New Roman"/>
          <w:shd w:val="clear" w:color="auto" w:fill="FFFFFF"/>
        </w:rPr>
        <w:t>un proyeccionista en su ciudad natal de Sicilia. Este último acontecimiento lo lleva a sumergirse en un mar de recuerdos sobre su vida, su amistad con su mentor Alfredo, su naciente amor por el cine</w:t>
      </w:r>
      <w:r w:rsidR="00AF7658" w:rsidRPr="00AF7658">
        <w:rPr>
          <w:rFonts w:ascii="Times New Roman" w:hAnsi="Times New Roman" w:cs="Times New Roman"/>
          <w:shd w:val="clear" w:color="auto" w:fill="FFFFFF"/>
        </w:rPr>
        <w:t>,</w:t>
      </w:r>
      <w:r w:rsidR="00557694" w:rsidRPr="00AF7658">
        <w:rPr>
          <w:rFonts w:ascii="Times New Roman" w:hAnsi="Times New Roman" w:cs="Times New Roman"/>
          <w:shd w:val="clear" w:color="auto" w:fill="FFFFFF"/>
        </w:rPr>
        <w:t xml:space="preserve"> la forma de su infancia y adolescencia y con esta su enamoramiento por la hermosa Elena al igual que su dura partida a la guerra.</w:t>
      </w:r>
      <w:r w:rsidR="00557694" w:rsidRPr="00AF7658">
        <w:rPr>
          <w:rStyle w:val="apple-converted-space"/>
          <w:rFonts w:ascii="Times New Roman" w:hAnsi="Times New Roman" w:cs="Times New Roman"/>
          <w:shd w:val="clear" w:color="auto" w:fill="FFFFFF"/>
        </w:rPr>
        <w:t> </w:t>
      </w:r>
      <w:r w:rsidR="004114DC">
        <w:rPr>
          <w:rStyle w:val="apple-converted-space"/>
          <w:rFonts w:ascii="Times New Roman" w:hAnsi="Times New Roman" w:cs="Times New Roman"/>
          <w:shd w:val="clear" w:color="auto" w:fill="FFFFFF"/>
        </w:rPr>
        <w:t>Luego de t</w:t>
      </w:r>
      <w:r w:rsidR="00557694" w:rsidRPr="00AF7658">
        <w:rPr>
          <w:rStyle w:val="apple-converted-space"/>
          <w:rFonts w:ascii="Times New Roman" w:hAnsi="Times New Roman" w:cs="Times New Roman"/>
          <w:shd w:val="clear" w:color="auto" w:fill="FFFFFF"/>
        </w:rPr>
        <w:t xml:space="preserve">reinta años </w:t>
      </w:r>
      <w:r w:rsidR="004114DC">
        <w:rPr>
          <w:rStyle w:val="apple-converted-space"/>
          <w:rFonts w:ascii="Times New Roman" w:hAnsi="Times New Roman" w:cs="Times New Roman"/>
          <w:shd w:val="clear" w:color="auto" w:fill="FFFFFF"/>
        </w:rPr>
        <w:t xml:space="preserve">transcurridos desde su </w:t>
      </w:r>
      <w:proofErr w:type="spellStart"/>
      <w:r w:rsidR="004114DC">
        <w:rPr>
          <w:rStyle w:val="apple-converted-space"/>
          <w:rFonts w:ascii="Times New Roman" w:hAnsi="Times New Roman" w:cs="Times New Roman"/>
          <w:shd w:val="clear" w:color="auto" w:fill="FFFFFF"/>
        </w:rPr>
        <w:t>partidolas</w:t>
      </w:r>
      <w:proofErr w:type="spellEnd"/>
      <w:r w:rsidR="004114DC">
        <w:rPr>
          <w:rStyle w:val="apple-converted-space"/>
          <w:rFonts w:ascii="Times New Roman" w:hAnsi="Times New Roman" w:cs="Times New Roman"/>
          <w:shd w:val="clear" w:color="auto" w:fill="FFFFFF"/>
        </w:rPr>
        <w:t xml:space="preserve"> memorias de su vida en </w:t>
      </w:r>
      <w:proofErr w:type="spellStart"/>
      <w:r w:rsidR="004114DC">
        <w:rPr>
          <w:rStyle w:val="apple-converted-space"/>
          <w:rFonts w:ascii="Times New Roman" w:hAnsi="Times New Roman" w:cs="Times New Roman"/>
          <w:shd w:val="clear" w:color="auto" w:fill="FFFFFF"/>
        </w:rPr>
        <w:t>Giancaldo</w:t>
      </w:r>
      <w:proofErr w:type="spellEnd"/>
      <w:r w:rsidR="004114DC">
        <w:rPr>
          <w:rStyle w:val="apple-converted-space"/>
          <w:rFonts w:ascii="Times New Roman" w:hAnsi="Times New Roman" w:cs="Times New Roman"/>
          <w:shd w:val="clear" w:color="auto" w:fill="FFFFFF"/>
        </w:rPr>
        <w:t xml:space="preserve"> volviendo a él</w:t>
      </w:r>
      <w:r w:rsidR="00557694" w:rsidRPr="00AF7658">
        <w:rPr>
          <w:rStyle w:val="apple-converted-space"/>
          <w:rFonts w:ascii="Times New Roman" w:hAnsi="Times New Roman" w:cs="Times New Roman"/>
          <w:shd w:val="clear" w:color="auto" w:fill="FFFFFF"/>
        </w:rPr>
        <w:t>, componen gran parte del marco de la película</w:t>
      </w:r>
      <w:r w:rsidR="00557694" w:rsidRPr="00AF7658">
        <w:rPr>
          <w:rStyle w:val="apple-converted-space"/>
          <w:rFonts w:ascii="Times New Roman" w:hAnsi="Times New Roman" w:cs="Times New Roman"/>
          <w:i/>
          <w:shd w:val="clear" w:color="auto" w:fill="FFFFFF"/>
        </w:rPr>
        <w:t>.</w:t>
      </w:r>
    </w:p>
    <w:p w:rsidR="00E97B0A" w:rsidRDefault="00E97B0A" w:rsidP="00AF7658">
      <w:pPr>
        <w:spacing w:after="0"/>
        <w:jc w:val="both"/>
        <w:rPr>
          <w:rFonts w:ascii="Times New Roman" w:hAnsi="Times New Roman" w:cs="Times New Roman"/>
          <w:b/>
        </w:rPr>
      </w:pPr>
    </w:p>
    <w:p w:rsidR="009C573C" w:rsidRPr="00AF7658" w:rsidRDefault="00700E31" w:rsidP="00AF7658">
      <w:pPr>
        <w:spacing w:after="0"/>
        <w:jc w:val="both"/>
        <w:rPr>
          <w:rFonts w:ascii="Times New Roman" w:hAnsi="Times New Roman" w:cs="Times New Roman"/>
        </w:rPr>
      </w:pPr>
      <w:r w:rsidRPr="00AF7658">
        <w:rPr>
          <w:rFonts w:ascii="Times New Roman" w:hAnsi="Times New Roman" w:cs="Times New Roman"/>
        </w:rPr>
        <w:t xml:space="preserve">En primer </w:t>
      </w:r>
      <w:proofErr w:type="gramStart"/>
      <w:r w:rsidRPr="00AF7658">
        <w:rPr>
          <w:rFonts w:ascii="Times New Roman" w:hAnsi="Times New Roman" w:cs="Times New Roman"/>
        </w:rPr>
        <w:t>lugar</w:t>
      </w:r>
      <w:proofErr w:type="gramEnd"/>
      <w:r w:rsidRPr="00AF7658">
        <w:rPr>
          <w:rFonts w:ascii="Times New Roman" w:hAnsi="Times New Roman" w:cs="Times New Roman"/>
        </w:rPr>
        <w:t xml:space="preserve"> cabe destacar su estilo narrativo que se fundamenta primordialmente de una progresión lineal aunque soportada en una estructura de flashback</w:t>
      </w:r>
      <w:r w:rsidR="00AF7658" w:rsidRPr="00AF7658">
        <w:rPr>
          <w:rFonts w:ascii="Times New Roman" w:hAnsi="Times New Roman" w:cs="Times New Roman"/>
        </w:rPr>
        <w:t>. Por otra parte, e</w:t>
      </w:r>
      <w:r w:rsidRPr="00AF7658">
        <w:rPr>
          <w:rFonts w:ascii="Times New Roman" w:hAnsi="Times New Roman" w:cs="Times New Roman"/>
        </w:rPr>
        <w:t xml:space="preserve">n cuanto a la determinación de su género, </w:t>
      </w:r>
      <w:r w:rsidR="00CD055B">
        <w:rPr>
          <w:rFonts w:ascii="Times New Roman" w:hAnsi="Times New Roman" w:cs="Times New Roman"/>
        </w:rPr>
        <w:t>aunque es confuso debido a</w:t>
      </w:r>
      <w:r w:rsidRPr="00AF7658">
        <w:rPr>
          <w:rFonts w:ascii="Times New Roman" w:hAnsi="Times New Roman" w:cs="Times New Roman"/>
        </w:rPr>
        <w:t xml:space="preserve"> las sutiles notas de comedia</w:t>
      </w:r>
      <w:r w:rsidR="00CD055B">
        <w:rPr>
          <w:rFonts w:ascii="Times New Roman" w:hAnsi="Times New Roman" w:cs="Times New Roman"/>
        </w:rPr>
        <w:t xml:space="preserve">, </w:t>
      </w:r>
      <w:r w:rsidR="00B05F6F" w:rsidRPr="00AF7658">
        <w:rPr>
          <w:rFonts w:ascii="Times New Roman" w:hAnsi="Times New Roman" w:cs="Times New Roman"/>
        </w:rPr>
        <w:t xml:space="preserve"> teniendo en cuenta el tema de la película y las diversas características que la componen como la incorporación de </w:t>
      </w:r>
      <w:hyperlink r:id="rId8" w:tooltip="Música" w:history="1">
        <w:r w:rsidR="00B05F6F" w:rsidRPr="00AF7658">
          <w:rPr>
            <w:rFonts w:ascii="Times New Roman" w:hAnsi="Times New Roman" w:cs="Times New Roman"/>
          </w:rPr>
          <w:t>música</w:t>
        </w:r>
      </w:hyperlink>
      <w:r w:rsidR="00B05F6F" w:rsidRPr="00AF7658">
        <w:rPr>
          <w:rFonts w:ascii="Times New Roman" w:hAnsi="Times New Roman" w:cs="Times New Roman"/>
        </w:rPr>
        <w:t xml:space="preserve"> instrumental, la fuerte carga emocional, su realismo y connotación humana, son señales que nos llevarían a deducir que </w:t>
      </w:r>
      <w:r w:rsidR="00B05F6F" w:rsidRPr="00AF7658">
        <w:rPr>
          <w:rFonts w:ascii="Times New Roman" w:hAnsi="Times New Roman" w:cs="Times New Roman"/>
          <w:i/>
        </w:rPr>
        <w:t xml:space="preserve">Cinema </w:t>
      </w:r>
      <w:proofErr w:type="spellStart"/>
      <w:r w:rsidR="00B05F6F" w:rsidRPr="00AF7658">
        <w:rPr>
          <w:rFonts w:ascii="Times New Roman" w:hAnsi="Times New Roman" w:cs="Times New Roman"/>
          <w:i/>
        </w:rPr>
        <w:t>Padiso</w:t>
      </w:r>
      <w:proofErr w:type="spellEnd"/>
      <w:r w:rsidR="00B05F6F" w:rsidRPr="00AF7658">
        <w:rPr>
          <w:rFonts w:ascii="Times New Roman" w:hAnsi="Times New Roman" w:cs="Times New Roman"/>
        </w:rPr>
        <w:t xml:space="preserve"> es una pieza dramática.</w:t>
      </w:r>
    </w:p>
    <w:p w:rsidR="00E97B0A" w:rsidRDefault="00E97B0A" w:rsidP="00AF7658">
      <w:pPr>
        <w:spacing w:after="0"/>
        <w:jc w:val="both"/>
        <w:rPr>
          <w:rFonts w:ascii="Times New Roman" w:hAnsi="Times New Roman" w:cs="Times New Roman"/>
          <w:b/>
        </w:rPr>
      </w:pPr>
    </w:p>
    <w:p w:rsidR="009B585A" w:rsidRPr="009B1D88" w:rsidRDefault="00AF7658" w:rsidP="00AF7658">
      <w:pPr>
        <w:spacing w:after="0"/>
        <w:jc w:val="both"/>
        <w:rPr>
          <w:rFonts w:ascii="Times New Roman" w:hAnsi="Times New Roman" w:cs="Times New Roman"/>
          <w:sz w:val="24"/>
          <w:szCs w:val="24"/>
        </w:rPr>
      </w:pPr>
      <w:r w:rsidRPr="00AF7658">
        <w:rPr>
          <w:rFonts w:ascii="Times New Roman" w:hAnsi="Times New Roman" w:cs="Times New Roman"/>
        </w:rPr>
        <w:t xml:space="preserve">Definitivamente </w:t>
      </w:r>
      <w:r w:rsidRPr="00AF7658">
        <w:rPr>
          <w:rFonts w:ascii="Times New Roman" w:hAnsi="Times New Roman" w:cs="Times New Roman"/>
          <w:i/>
        </w:rPr>
        <w:t>Cinema Paradiso</w:t>
      </w:r>
      <w:r w:rsidRPr="00AF7658">
        <w:rPr>
          <w:rFonts w:ascii="Times New Roman" w:hAnsi="Times New Roman" w:cs="Times New Roman"/>
        </w:rPr>
        <w:t xml:space="preserve">, es esa clase de películas entrañables y muy difíciles de olvidar que nos cuestiona tanto sobre nuestra </w:t>
      </w:r>
      <w:proofErr w:type="gramStart"/>
      <w:r w:rsidRPr="00AF7658">
        <w:rPr>
          <w:rFonts w:ascii="Times New Roman" w:hAnsi="Times New Roman" w:cs="Times New Roman"/>
        </w:rPr>
        <w:t>vida  como</w:t>
      </w:r>
      <w:proofErr w:type="gramEnd"/>
      <w:r w:rsidRPr="00AF7658">
        <w:rPr>
          <w:rFonts w:ascii="Times New Roman" w:hAnsi="Times New Roman" w:cs="Times New Roman"/>
        </w:rPr>
        <w:t xml:space="preserve"> sobre el séptimo arte y su influencia en la humanidad. Debo reconocer que una de las escenas más devastadoras fue la de la demolición del cinema</w:t>
      </w:r>
      <w:r w:rsidRPr="00AF7658">
        <w:rPr>
          <w:rFonts w:ascii="Times New Roman" w:hAnsi="Times New Roman" w:cs="Times New Roman"/>
          <w:i/>
        </w:rPr>
        <w:t>,</w:t>
      </w:r>
      <w:r w:rsidRPr="00AF7658">
        <w:rPr>
          <w:rFonts w:ascii="Times New Roman" w:hAnsi="Times New Roman" w:cs="Times New Roman"/>
        </w:rPr>
        <w:t xml:space="preserve"> y con esto las emotivas miradas y reacciones de los habitantes de </w:t>
      </w:r>
      <w:proofErr w:type="spellStart"/>
      <w:r w:rsidRPr="00AF7658">
        <w:rPr>
          <w:rFonts w:ascii="Times New Roman" w:hAnsi="Times New Roman" w:cs="Times New Roman"/>
        </w:rPr>
        <w:t>Giancaldo</w:t>
      </w:r>
      <w:proofErr w:type="spellEnd"/>
      <w:r w:rsidRPr="00AF7658">
        <w:rPr>
          <w:rFonts w:ascii="Times New Roman" w:hAnsi="Times New Roman" w:cs="Times New Roman"/>
        </w:rPr>
        <w:t xml:space="preserve">, en cuyos rostros podía vislumbrarse aquellos días de alegría, tristeza, esperanza e incluso lujuria. Ver la culminación del mismo y comparar el relato con la realidad y ver como el cine ha perdido esa magia </w:t>
      </w:r>
      <w:r w:rsidR="008C501C">
        <w:rPr>
          <w:rFonts w:ascii="Times New Roman" w:hAnsi="Times New Roman" w:cs="Times New Roman"/>
        </w:rPr>
        <w:t xml:space="preserve">y trascendencia social, </w:t>
      </w:r>
      <w:r w:rsidRPr="00AF7658">
        <w:rPr>
          <w:rFonts w:ascii="Times New Roman" w:hAnsi="Times New Roman" w:cs="Times New Roman"/>
        </w:rPr>
        <w:t xml:space="preserve">resulta lamentable. No se trata sólo de un medio de entretenimiento, es una forma de vida, es un espacio de escapatoria ante la dura realidad que en aquel entonces era la Italia de  la posguerra, pero hoy es la pobreza, la desigualdad, la miseria y la corrupción. No obstante, su legado más importante y el motivo por el cuál ahora añado a </w:t>
      </w:r>
      <w:r w:rsidRPr="00AF7658">
        <w:rPr>
          <w:rFonts w:ascii="Times New Roman" w:hAnsi="Times New Roman" w:cs="Times New Roman"/>
          <w:i/>
        </w:rPr>
        <w:t>Cinema Paradiso</w:t>
      </w:r>
      <w:r w:rsidRPr="00AF7658">
        <w:rPr>
          <w:rFonts w:ascii="Times New Roman" w:hAnsi="Times New Roman" w:cs="Times New Roman"/>
        </w:rPr>
        <w:t xml:space="preserve"> como parte de la bitácora de mis películas para la vida es su enseñanza sobre la memoria, sobre no olvidar jamás quienes somos</w:t>
      </w:r>
      <w:r w:rsidR="009B1D88">
        <w:rPr>
          <w:rFonts w:ascii="Times New Roman" w:hAnsi="Times New Roman" w:cs="Times New Roman"/>
        </w:rPr>
        <w:t xml:space="preserve"> y de dónde venimos</w:t>
      </w:r>
      <w:r w:rsidRPr="00AF7658">
        <w:rPr>
          <w:rFonts w:ascii="Times New Roman" w:hAnsi="Times New Roman" w:cs="Times New Roman"/>
        </w:rPr>
        <w:t xml:space="preserve">. Si olvidamos, estaremos </w:t>
      </w:r>
      <w:r w:rsidR="009B1D88">
        <w:rPr>
          <w:rFonts w:ascii="Times New Roman" w:hAnsi="Times New Roman" w:cs="Times New Roman"/>
        </w:rPr>
        <w:t>condenados a</w:t>
      </w:r>
      <w:r w:rsidRPr="00AF7658">
        <w:rPr>
          <w:rFonts w:ascii="Times New Roman" w:hAnsi="Times New Roman" w:cs="Times New Roman"/>
        </w:rPr>
        <w:t xml:space="preserve"> la enfermedad del siglo </w:t>
      </w:r>
      <w:r w:rsidRPr="009B1D88">
        <w:rPr>
          <w:rFonts w:ascii="Times New Roman" w:hAnsi="Times New Roman" w:cs="Times New Roman"/>
          <w:sz w:val="24"/>
          <w:szCs w:val="24"/>
        </w:rPr>
        <w:t>XXI de la que con dificultad nos podemos recuperar: la falta de memoria. Con ella estamos condenados al fracaso</w:t>
      </w:r>
      <w:r w:rsidR="009B1D88" w:rsidRPr="009B1D88">
        <w:rPr>
          <w:rFonts w:ascii="Times New Roman" w:hAnsi="Times New Roman" w:cs="Times New Roman"/>
          <w:sz w:val="24"/>
          <w:szCs w:val="24"/>
        </w:rPr>
        <w:t>, la soledad y el estancamiento.</w:t>
      </w:r>
    </w:p>
    <w:sdt>
      <w:sdtPr>
        <w:rPr>
          <w:rFonts w:ascii="Times New Roman" w:eastAsiaTheme="minorHAnsi" w:hAnsi="Times New Roman" w:cs="Times New Roman"/>
          <w:color w:val="auto"/>
          <w:sz w:val="24"/>
          <w:szCs w:val="24"/>
          <w:lang w:val="es-ES" w:eastAsia="en-US"/>
        </w:rPr>
        <w:id w:val="-1279796495"/>
        <w:docPartObj>
          <w:docPartGallery w:val="Bibliographies"/>
          <w:docPartUnique/>
        </w:docPartObj>
      </w:sdtPr>
      <w:sdtEndPr>
        <w:rPr>
          <w:rFonts w:asciiTheme="minorHAnsi" w:hAnsiTheme="minorHAnsi" w:cstheme="minorBidi"/>
          <w:sz w:val="22"/>
          <w:szCs w:val="22"/>
          <w:lang w:val="es-CO"/>
        </w:rPr>
      </w:sdtEndPr>
      <w:sdtContent>
        <w:p w:rsidR="009B1D88" w:rsidRPr="009B1D88" w:rsidRDefault="009B1D88">
          <w:pPr>
            <w:pStyle w:val="Ttulo1"/>
            <w:rPr>
              <w:rFonts w:ascii="Times New Roman" w:hAnsi="Times New Roman" w:cs="Times New Roman"/>
              <w:color w:val="auto"/>
              <w:sz w:val="24"/>
              <w:szCs w:val="24"/>
            </w:rPr>
          </w:pPr>
          <w:r w:rsidRPr="009B1D88">
            <w:rPr>
              <w:rFonts w:ascii="Times New Roman" w:hAnsi="Times New Roman" w:cs="Times New Roman"/>
              <w:color w:val="auto"/>
              <w:sz w:val="24"/>
              <w:szCs w:val="24"/>
              <w:lang w:val="es-ES"/>
            </w:rPr>
            <w:t>Bibliografía</w:t>
          </w: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9B1D88" w:rsidRPr="009B1D88" w:rsidRDefault="009B1D88" w:rsidP="009B1D88">
              <w:pPr>
                <w:pStyle w:val="Bibliografa"/>
                <w:ind w:left="720" w:hanging="720"/>
                <w:rPr>
                  <w:rFonts w:ascii="Times New Roman" w:hAnsi="Times New Roman" w:cs="Times New Roman"/>
                  <w:noProof/>
                  <w:sz w:val="24"/>
                  <w:szCs w:val="24"/>
                  <w:lang w:val="es-ES"/>
                </w:rPr>
              </w:pPr>
              <w:r w:rsidRPr="009B1D88">
                <w:rPr>
                  <w:rFonts w:ascii="Times New Roman" w:hAnsi="Times New Roman" w:cs="Times New Roman"/>
                  <w:sz w:val="24"/>
                  <w:szCs w:val="24"/>
                </w:rPr>
                <w:fldChar w:fldCharType="begin"/>
              </w:r>
              <w:r w:rsidRPr="009B1D88">
                <w:rPr>
                  <w:rFonts w:ascii="Times New Roman" w:hAnsi="Times New Roman" w:cs="Times New Roman"/>
                  <w:sz w:val="24"/>
                  <w:szCs w:val="24"/>
                </w:rPr>
                <w:instrText>BIBLIOGRAPHY</w:instrText>
              </w:r>
              <w:r w:rsidRPr="009B1D88">
                <w:rPr>
                  <w:rFonts w:ascii="Times New Roman" w:hAnsi="Times New Roman" w:cs="Times New Roman"/>
                  <w:sz w:val="24"/>
                  <w:szCs w:val="24"/>
                </w:rPr>
                <w:fldChar w:fldCharType="separate"/>
              </w:r>
              <w:r w:rsidRPr="009B1D88">
                <w:rPr>
                  <w:rFonts w:ascii="Times New Roman" w:hAnsi="Times New Roman" w:cs="Times New Roman"/>
                  <w:noProof/>
                  <w:sz w:val="24"/>
                  <w:szCs w:val="24"/>
                  <w:lang w:val="es-ES"/>
                </w:rPr>
                <w:t xml:space="preserve">Tornatore, G. (Dirección). </w:t>
              </w:r>
              <w:r w:rsidR="00E24375">
                <w:rPr>
                  <w:rFonts w:ascii="Times New Roman" w:hAnsi="Times New Roman" w:cs="Times New Roman"/>
                  <w:noProof/>
                  <w:sz w:val="24"/>
                  <w:szCs w:val="24"/>
                  <w:lang w:val="es-ES"/>
                </w:rPr>
                <w:t>&lt;</w:t>
              </w:r>
              <w:r w:rsidRPr="009B1D88">
                <w:rPr>
                  <w:rFonts w:ascii="Times New Roman" w:hAnsi="Times New Roman" w:cs="Times New Roman"/>
                  <w:noProof/>
                  <w:sz w:val="24"/>
                  <w:szCs w:val="24"/>
                  <w:lang w:val="es-ES"/>
                </w:rPr>
                <w:t xml:space="preserve">(1989). </w:t>
              </w:r>
              <w:r w:rsidRPr="009B1D88">
                <w:rPr>
                  <w:rFonts w:ascii="Times New Roman" w:hAnsi="Times New Roman" w:cs="Times New Roman"/>
                  <w:i/>
                  <w:iCs/>
                  <w:noProof/>
                  <w:sz w:val="24"/>
                  <w:szCs w:val="24"/>
                  <w:lang w:val="es-ES"/>
                </w:rPr>
                <w:t>Cinema Paradiso</w:t>
              </w:r>
              <w:r w:rsidRPr="009B1D88">
                <w:rPr>
                  <w:rFonts w:ascii="Times New Roman" w:hAnsi="Times New Roman" w:cs="Times New Roman"/>
                  <w:noProof/>
                  <w:sz w:val="24"/>
                  <w:szCs w:val="24"/>
                  <w:lang w:val="es-ES"/>
                </w:rPr>
                <w:t xml:space="preserve"> [Película]. Italia.</w:t>
              </w:r>
            </w:p>
            <w:p w:rsidR="009B1D88" w:rsidRPr="00E97B0A" w:rsidRDefault="009B1D88" w:rsidP="00E97B0A">
              <w:r w:rsidRPr="009B1D88">
                <w:rPr>
                  <w:rFonts w:ascii="Times New Roman" w:hAnsi="Times New Roman" w:cs="Times New Roman"/>
                  <w:b/>
                  <w:bCs/>
                  <w:sz w:val="24"/>
                  <w:szCs w:val="24"/>
                </w:rPr>
                <w:fldChar w:fldCharType="end"/>
              </w:r>
            </w:p>
          </w:sdtContent>
        </w:sdt>
      </w:sdtContent>
    </w:sdt>
    <w:sectPr w:rsidR="009B1D88" w:rsidRPr="00E97B0A" w:rsidSect="009C72F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CC5" w:rsidRDefault="001F6CC5" w:rsidP="009B585A">
      <w:pPr>
        <w:spacing w:after="0" w:line="240" w:lineRule="auto"/>
      </w:pPr>
      <w:r>
        <w:separator/>
      </w:r>
    </w:p>
  </w:endnote>
  <w:endnote w:type="continuationSeparator" w:id="0">
    <w:p w:rsidR="001F6CC5" w:rsidRDefault="001F6CC5" w:rsidP="009B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0A" w:rsidRDefault="00E97B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0A" w:rsidRDefault="00E97B0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0A" w:rsidRDefault="00E97B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CC5" w:rsidRDefault="001F6CC5" w:rsidP="009B585A">
      <w:pPr>
        <w:spacing w:after="0" w:line="240" w:lineRule="auto"/>
      </w:pPr>
      <w:r>
        <w:separator/>
      </w:r>
    </w:p>
  </w:footnote>
  <w:footnote w:type="continuationSeparator" w:id="0">
    <w:p w:rsidR="001F6CC5" w:rsidRDefault="001F6CC5" w:rsidP="009B5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0A" w:rsidRDefault="00E97B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0A" w:rsidRDefault="00E97B0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2F8" w:rsidRDefault="009C72F8">
    <w:pPr>
      <w:pStyle w:val="Encabezado"/>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14EAA"/>
    <w:multiLevelType w:val="hybridMultilevel"/>
    <w:tmpl w:val="9DF43E80"/>
    <w:lvl w:ilvl="0" w:tplc="C78CBCE8">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3170D74"/>
    <w:multiLevelType w:val="hybridMultilevel"/>
    <w:tmpl w:val="F2CE5E0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3AD0397"/>
    <w:multiLevelType w:val="hybridMultilevel"/>
    <w:tmpl w:val="DDC8B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5A"/>
    <w:rsid w:val="00015B47"/>
    <w:rsid w:val="001F6CC5"/>
    <w:rsid w:val="0026005C"/>
    <w:rsid w:val="002868EA"/>
    <w:rsid w:val="00366D6A"/>
    <w:rsid w:val="003D78A8"/>
    <w:rsid w:val="004114DC"/>
    <w:rsid w:val="00424108"/>
    <w:rsid w:val="004D646D"/>
    <w:rsid w:val="00557694"/>
    <w:rsid w:val="00557FC9"/>
    <w:rsid w:val="00682F17"/>
    <w:rsid w:val="00700E31"/>
    <w:rsid w:val="00750C40"/>
    <w:rsid w:val="00763AB1"/>
    <w:rsid w:val="007804C6"/>
    <w:rsid w:val="00897F4E"/>
    <w:rsid w:val="008C501C"/>
    <w:rsid w:val="008D6899"/>
    <w:rsid w:val="00942E2B"/>
    <w:rsid w:val="009B1D88"/>
    <w:rsid w:val="009B585A"/>
    <w:rsid w:val="009C573C"/>
    <w:rsid w:val="009C72F8"/>
    <w:rsid w:val="00AA31E7"/>
    <w:rsid w:val="00AF7658"/>
    <w:rsid w:val="00B05F6F"/>
    <w:rsid w:val="00C15725"/>
    <w:rsid w:val="00CD055B"/>
    <w:rsid w:val="00E24375"/>
    <w:rsid w:val="00E97B0A"/>
    <w:rsid w:val="00EE1C0A"/>
    <w:rsid w:val="00F023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BF5D"/>
  <w15:chartTrackingRefBased/>
  <w15:docId w15:val="{9E8ABB10-1517-4F5C-9135-A1AA996D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E2B"/>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8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85A"/>
  </w:style>
  <w:style w:type="paragraph" w:styleId="Piedepgina">
    <w:name w:val="footer"/>
    <w:basedOn w:val="Normal"/>
    <w:link w:val="PiedepginaCar"/>
    <w:uiPriority w:val="99"/>
    <w:unhideWhenUsed/>
    <w:rsid w:val="009B58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85A"/>
  </w:style>
  <w:style w:type="paragraph" w:styleId="Prrafodelista">
    <w:name w:val="List Paragraph"/>
    <w:basedOn w:val="Normal"/>
    <w:uiPriority w:val="34"/>
    <w:qFormat/>
    <w:rsid w:val="009B585A"/>
    <w:pPr>
      <w:ind w:left="720"/>
      <w:contextualSpacing/>
    </w:pPr>
  </w:style>
  <w:style w:type="paragraph" w:styleId="HTMLconformatoprevio">
    <w:name w:val="HTML Preformatted"/>
    <w:basedOn w:val="Normal"/>
    <w:link w:val="HTMLconformatoprevioCar"/>
    <w:uiPriority w:val="99"/>
    <w:semiHidden/>
    <w:unhideWhenUsed/>
    <w:rsid w:val="009B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9B585A"/>
    <w:rPr>
      <w:rFonts w:ascii="Courier New" w:eastAsia="Times New Roman" w:hAnsi="Courier New" w:cs="Courier New"/>
      <w:sz w:val="20"/>
      <w:szCs w:val="20"/>
      <w:lang w:eastAsia="es-CO"/>
    </w:rPr>
  </w:style>
  <w:style w:type="character" w:customStyle="1" w:styleId="apple-converted-space">
    <w:name w:val="apple-converted-space"/>
    <w:basedOn w:val="Fuentedeprrafopredeter"/>
    <w:rsid w:val="00557FC9"/>
  </w:style>
  <w:style w:type="character" w:customStyle="1" w:styleId="Ttulo1Car">
    <w:name w:val="Título 1 Car"/>
    <w:basedOn w:val="Fuentedeprrafopredeter"/>
    <w:link w:val="Ttulo1"/>
    <w:uiPriority w:val="9"/>
    <w:rsid w:val="00942E2B"/>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942E2B"/>
  </w:style>
  <w:style w:type="paragraph" w:styleId="NormalWeb">
    <w:name w:val="Normal (Web)"/>
    <w:basedOn w:val="Normal"/>
    <w:uiPriority w:val="99"/>
    <w:semiHidden/>
    <w:unhideWhenUsed/>
    <w:rsid w:val="00700E3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05F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7661">
      <w:bodyDiv w:val="1"/>
      <w:marLeft w:val="0"/>
      <w:marRight w:val="0"/>
      <w:marTop w:val="0"/>
      <w:marBottom w:val="0"/>
      <w:divBdr>
        <w:top w:val="none" w:sz="0" w:space="0" w:color="auto"/>
        <w:left w:val="none" w:sz="0" w:space="0" w:color="auto"/>
        <w:bottom w:val="none" w:sz="0" w:space="0" w:color="auto"/>
        <w:right w:val="none" w:sz="0" w:space="0" w:color="auto"/>
      </w:divBdr>
    </w:div>
    <w:div w:id="297074729">
      <w:bodyDiv w:val="1"/>
      <w:marLeft w:val="0"/>
      <w:marRight w:val="0"/>
      <w:marTop w:val="0"/>
      <w:marBottom w:val="0"/>
      <w:divBdr>
        <w:top w:val="none" w:sz="0" w:space="0" w:color="auto"/>
        <w:left w:val="none" w:sz="0" w:space="0" w:color="auto"/>
        <w:bottom w:val="none" w:sz="0" w:space="0" w:color="auto"/>
        <w:right w:val="none" w:sz="0" w:space="0" w:color="auto"/>
      </w:divBdr>
    </w:div>
    <w:div w:id="326055820">
      <w:bodyDiv w:val="1"/>
      <w:marLeft w:val="0"/>
      <w:marRight w:val="0"/>
      <w:marTop w:val="0"/>
      <w:marBottom w:val="0"/>
      <w:divBdr>
        <w:top w:val="none" w:sz="0" w:space="0" w:color="auto"/>
        <w:left w:val="none" w:sz="0" w:space="0" w:color="auto"/>
        <w:bottom w:val="none" w:sz="0" w:space="0" w:color="auto"/>
        <w:right w:val="none" w:sz="0" w:space="0" w:color="auto"/>
      </w:divBdr>
    </w:div>
    <w:div w:id="695813691">
      <w:bodyDiv w:val="1"/>
      <w:marLeft w:val="0"/>
      <w:marRight w:val="0"/>
      <w:marTop w:val="0"/>
      <w:marBottom w:val="0"/>
      <w:divBdr>
        <w:top w:val="none" w:sz="0" w:space="0" w:color="auto"/>
        <w:left w:val="none" w:sz="0" w:space="0" w:color="auto"/>
        <w:bottom w:val="none" w:sz="0" w:space="0" w:color="auto"/>
        <w:right w:val="none" w:sz="0" w:space="0" w:color="auto"/>
      </w:divBdr>
    </w:div>
    <w:div w:id="1810048736">
      <w:bodyDiv w:val="1"/>
      <w:marLeft w:val="0"/>
      <w:marRight w:val="0"/>
      <w:marTop w:val="0"/>
      <w:marBottom w:val="0"/>
      <w:divBdr>
        <w:top w:val="none" w:sz="0" w:space="0" w:color="auto"/>
        <w:left w:val="none" w:sz="0" w:space="0" w:color="auto"/>
        <w:bottom w:val="none" w:sz="0" w:space="0" w:color="auto"/>
        <w:right w:val="none" w:sz="0" w:space="0" w:color="auto"/>
      </w:divBdr>
    </w:div>
    <w:div w:id="1810241874">
      <w:bodyDiv w:val="1"/>
      <w:marLeft w:val="0"/>
      <w:marRight w:val="0"/>
      <w:marTop w:val="0"/>
      <w:marBottom w:val="0"/>
      <w:divBdr>
        <w:top w:val="none" w:sz="0" w:space="0" w:color="auto"/>
        <w:left w:val="none" w:sz="0" w:space="0" w:color="auto"/>
        <w:bottom w:val="none" w:sz="0" w:space="0" w:color="auto"/>
        <w:right w:val="none" w:sz="0" w:space="0" w:color="auto"/>
      </w:divBdr>
    </w:div>
    <w:div w:id="184007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C3%BAs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Noi89</b:Tag>
    <b:SourceType>Film</b:SourceType>
    <b:Guid>{97AD9487-88C7-42BF-8097-30898F213B5E}</b:Guid>
    <b:Title>Cinema Paradiso</b:Title>
    <b:Year>1989</b:Year>
    <b:Author>
      <b:Director>
        <b:NameList>
          <b:Person>
            <b:Last>Tornatore</b:Last>
            <b:First>Giuseppe</b:First>
          </b:Person>
        </b:NameList>
      </b:Director>
      <b:Performer>
        <b:NameList>
          <b:Person>
            <b:Last>Noiret</b:Last>
            <b:First>Philippe</b:First>
          </b:Person>
          <b:Person>
            <b:Last>Cascio</b:Last>
            <b:First>Salvatore</b:First>
          </b:Person>
          <b:Person>
            <b:Last>Leonardi</b:Last>
            <b:First>Marco</b:First>
          </b:Person>
        </b:NameList>
      </b:Performer>
    </b:Author>
    <b:CountryRegion>Italia</b:CountryRegion>
    <b:RefOrder>1</b:RefOrder>
  </b:Source>
</b:Sources>
</file>

<file path=customXml/itemProps1.xml><?xml version="1.0" encoding="utf-8"?>
<ds:datastoreItem xmlns:ds="http://schemas.openxmlformats.org/officeDocument/2006/customXml" ds:itemID="{0FB3BE53-96B6-4D95-B34F-50A84FA0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Zarama Santacruz</dc:creator>
  <cp:keywords/>
  <dc:description/>
  <cp:lastModifiedBy>Germán Arturo Meléndez Acuña</cp:lastModifiedBy>
  <cp:revision>2</cp:revision>
  <dcterms:created xsi:type="dcterms:W3CDTF">2018-03-20T05:58:00Z</dcterms:created>
  <dcterms:modified xsi:type="dcterms:W3CDTF">2018-03-20T05:58:00Z</dcterms:modified>
</cp:coreProperties>
</file>